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7478" w:type="dxa"/>
        <w:tblInd w:w="-19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96"/>
        <w:gridCol w:w="4982"/>
      </w:tblGrid>
      <w:tr w:rsidR="00BE450B" w:rsidTr="00BE450B" w14:paraId="7A36BFAA" w14:textId="77777777">
        <w:tc>
          <w:tcPr>
            <w:tcW w:w="2496" w:type="dxa"/>
          </w:tcPr>
          <w:p w:rsidR="00BE450B" w:rsidP="00FC4F20" w:rsidRDefault="00BE450B" w14:paraId="6B40AEAB" w14:textId="77777777"/>
        </w:tc>
        <w:tc>
          <w:tcPr>
            <w:tcW w:w="4982" w:type="dxa"/>
            <w:vAlign w:val="center"/>
          </w:tcPr>
          <w:p w:rsidR="00BE450B" w:rsidP="00BE450B" w:rsidRDefault="00BE450B" w14:paraId="6A8E8FFD" w14:textId="76A897BA"/>
        </w:tc>
      </w:tr>
    </w:tbl>
    <w:p w:rsidRPr="00BE450B" w:rsidR="000265BD" w:rsidRDefault="00BE450B" w14:paraId="41862AFD" w14:textId="2F4FCA42">
      <w:pPr>
        <w:pStyle w:val="Title"/>
        <w:rPr>
          <w:color w:val="0A6A2C"/>
        </w:rPr>
      </w:pPr>
      <w:r>
        <w:rPr>
          <w:color w:val="0A6A2C"/>
        </w:rPr>
        <w:t xml:space="preserve">Meet Your </w:t>
      </w:r>
      <w:r w:rsidRPr="00BE450B" w:rsidR="00552B43">
        <w:rPr>
          <w:color w:val="0A6A2C"/>
        </w:rPr>
        <w:t>Learning Resource</w:t>
      </w:r>
      <w:r w:rsidRPr="00BE450B" w:rsidR="00552B43">
        <w:rPr>
          <w:color w:val="0A6A2C"/>
        </w:rPr>
        <w:t xml:space="preserve"> </w:t>
      </w:r>
      <w:r>
        <w:rPr>
          <w:color w:val="0A6A2C"/>
        </w:rPr>
        <w:t>Team</w:t>
      </w:r>
    </w:p>
    <w:p w:rsidRPr="00BE450B" w:rsidR="000265BD" w:rsidRDefault="00552B43" w14:paraId="0B7FF69C" w14:textId="26C811DD">
      <w:pPr>
        <w:pStyle w:val="Heading1"/>
        <w:rPr>
          <w:color w:val="0A6A2C"/>
        </w:rPr>
      </w:pPr>
      <w:r w:rsidRPr="00BE450B">
        <w:rPr>
          <w:color w:val="0A6A2C"/>
        </w:rPr>
        <w:t>Abbie Luoma</w:t>
      </w:r>
      <w:r w:rsidR="00F3433D">
        <w:rPr>
          <w:color w:val="0A6A2C"/>
        </w:rPr>
        <w:t xml:space="preserve">- Director of Learning Resources </w:t>
      </w:r>
    </w:p>
    <w:p w:rsidR="000265BD" w:rsidRDefault="00552B43" w14:paraId="47248614" w14:textId="77777777">
      <w:r>
        <w:t>abbie.luoma@saintleo.edu | (352)-588-8674</w:t>
      </w:r>
    </w:p>
    <w:p w:rsidR="000265BD" w:rsidRDefault="00552B43" w14:paraId="5F388B13" w14:textId="2373CDFF">
      <w:r w:rsidR="4734D068">
        <w:drawing>
          <wp:inline wp14:editId="20027EC2" wp14:anchorId="2E816BC4">
            <wp:extent cx="1238250" cy="1128614"/>
            <wp:effectExtent l="0" t="0" r="0" b="0"/>
            <wp:docPr id="4196289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9628948" name="Picture 419628948"/>
                    <pic:cNvPicPr/>
                  </pic:nvPicPr>
                  <pic:blipFill>
                    <a:blip xmlns:r="http://schemas.openxmlformats.org/officeDocument/2006/relationships" r:embed="rId1197074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8250" cy="112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5BD" w:rsidRDefault="00552B43" w14:paraId="173C41A1" w14:textId="5FCB88F7">
      <w:r>
        <w:t>UNDERGRADUATE: (HCA) Healthcare Administration ·</w:t>
      </w:r>
      <w:r>
        <w:t>(NUR) Nursing · (SWK) Social Work</w:t>
      </w:r>
    </w:p>
    <w:p w:rsidR="000265BD" w:rsidRDefault="00552B43" w14:paraId="7DAE7C46" w14:textId="77777777">
      <w:r>
        <w:t>GRADUATE: (SWK) Social Work (MSW)</w:t>
      </w:r>
    </w:p>
    <w:p w:rsidRPr="00BE450B" w:rsidR="000265BD" w:rsidRDefault="00552B43" w14:paraId="29E291E0" w14:textId="77777777">
      <w:pPr>
        <w:pStyle w:val="Heading1"/>
        <w:rPr>
          <w:color w:val="0A6A2C"/>
        </w:rPr>
      </w:pPr>
      <w:r w:rsidRPr="00BE450B">
        <w:rPr>
          <w:color w:val="0A6A2C"/>
        </w:rPr>
        <w:t>Jessica Moreira</w:t>
      </w:r>
    </w:p>
    <w:p w:rsidR="000265BD" w:rsidRDefault="00552B43" w14:paraId="74030F5F" w14:textId="77777777">
      <w:r>
        <w:t>jessica.moreira@saintleo.edu | (352)-588-8569</w:t>
      </w:r>
    </w:p>
    <w:p w:rsidR="000265BD" w:rsidRDefault="00552B43" w14:paraId="347196EA" w14:textId="77777777">
      <w:r>
        <w:rPr>
          <w:noProof/>
        </w:rPr>
        <w:drawing>
          <wp:inline distT="0" distB="0" distL="0" distR="0" wp14:anchorId="01E167AD" wp14:editId="36D899A8">
            <wp:extent cx="1188720" cy="1188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5BD" w:rsidRDefault="00552B43" w14:paraId="04B75BF7" w14:textId="77777777">
      <w:r>
        <w:t>UNDERGRADUATE: (ANT) Anthropology · (ART) Art/Art History · (BIO) Biology · (CHE) Chemistry · (CRM) Criminal Justice · (EDU) Education · (EME) Emergency Management · (ENG) English · (FAS) Fine Arts · (GEO) Geography · (GER) German · (HON) Honors · (HTY) History · (HUM) Humanities · (IDS) Interdisciplinary Inquiry in the Arts · (LBS) Liberal Studies · (MHU) Medical Humanities · (MUS) Music · (NUR) Nursing · (PED) Physical Education · (PHI) Philosophy · (PHY) Physics · (POL) Political Science · (PSY) Psycholo</w:t>
      </w:r>
      <w:r>
        <w:t>gy · (REL) Religion · (RUS) Russian · (SCI) Science · (SLU) University Studies · (SOC) Sociology · (SPA) Spanish · (SPH) Speech · (SSC) Social Sciences · (VTS) Veterans' Studies</w:t>
      </w:r>
    </w:p>
    <w:p w:rsidR="000265BD" w:rsidRDefault="00552B43" w14:paraId="094FB4C0" w14:textId="77777777">
      <w:r>
        <w:lastRenderedPageBreak/>
        <w:t>GRADUATE: (CRJ) Criminal Justice · (CRW) Creative Writing · (DCJ) Doctor of Criminal Justice · (EDD) Doctor of Education · (EDU) Education · (PSY) Psychology · (THY) Theology</w:t>
      </w:r>
    </w:p>
    <w:p w:rsidRPr="00BE450B" w:rsidR="00BE450B" w:rsidP="00BE450B" w:rsidRDefault="00BE450B" w14:paraId="440497C2" w14:textId="77777777">
      <w:pPr>
        <w:pStyle w:val="Heading1"/>
        <w:rPr>
          <w:color w:val="0A6A2C"/>
        </w:rPr>
      </w:pPr>
      <w:r w:rsidRPr="00BE450B">
        <w:rPr>
          <w:color w:val="0A6A2C"/>
        </w:rPr>
        <w:t>Asierleigh Richards</w:t>
      </w:r>
    </w:p>
    <w:p w:rsidR="00BE450B" w:rsidP="00BE450B" w:rsidRDefault="00BE450B" w14:paraId="7F3ECDAE" w14:textId="77777777">
      <w:r>
        <w:t>asierleigh.richard@saintleo.edu | (352)-588-8342</w:t>
      </w:r>
    </w:p>
    <w:p w:rsidR="00BE450B" w:rsidP="00BE450B" w:rsidRDefault="00BE450B" w14:paraId="2765951B" w14:textId="77777777">
      <w:r>
        <w:rPr>
          <w:noProof/>
        </w:rPr>
        <w:drawing>
          <wp:inline distT="0" distB="0" distL="0" distR="0" wp14:anchorId="11148B3C" wp14:editId="5C2E3DFC">
            <wp:extent cx="1188720" cy="1188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14e263-99ae-406a-b964-aaa38415a1b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50B" w:rsidP="00BE450B" w:rsidRDefault="00BE450B" w14:paraId="7F160140" w14:textId="77777777">
      <w:r>
        <w:t>UNDERGRADUATE: (ACC) Accounting · (CMM) Communication Management · (COM) Computer Science and Information Management · (ECO) Economics · (GBA) General Business Administration · (HCM) Health Care Management · (HRA) Human Resources Management · (IHT) International Tourism and Hospitality Management · (MAT) Mathematics · (MGT) Management · (MKT) Marketing · (MMM) Multimedia Management · (RAI) Robotics</w:t>
      </w:r>
    </w:p>
    <w:p w:rsidR="00BE450B" w:rsidP="00BE450B" w:rsidRDefault="00BE450B" w14:paraId="0A3AE94B" w14:textId="77777777">
      <w:r>
        <w:t>GRADUATE: (ACC) Accounting · (COM) Information Security Management · (DBA) Doctor of Business Administration · (FIN) Finance · (HCM) Health Care Management · (HRA) Human Resource Management · (MBA) Business Administration · (MKT) Marketing · (PRM) Project Management · (SCM) Supply Chain Management · (SE) Software Engineering · (SPB) Sport Business</w:t>
      </w:r>
    </w:p>
    <w:p w:rsidR="00BE450B" w:rsidRDefault="00BE450B" w14:paraId="56603601" w14:textId="77777777"/>
    <w:sectPr w:rsidR="00BE450B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B43" w:rsidP="00BE450B" w:rsidRDefault="00552B43" w14:paraId="09824BF0" w14:textId="77777777">
      <w:pPr>
        <w:spacing w:after="0" w:line="240" w:lineRule="auto"/>
      </w:pPr>
      <w:r>
        <w:separator/>
      </w:r>
    </w:p>
  </w:endnote>
  <w:endnote w:type="continuationSeparator" w:id="0">
    <w:p w:rsidR="00552B43" w:rsidP="00BE450B" w:rsidRDefault="00552B43" w14:paraId="525754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B43" w:rsidP="00BE450B" w:rsidRDefault="00552B43" w14:paraId="5F9BBEEC" w14:textId="77777777">
      <w:pPr>
        <w:spacing w:after="0" w:line="240" w:lineRule="auto"/>
      </w:pPr>
      <w:r>
        <w:separator/>
      </w:r>
    </w:p>
  </w:footnote>
  <w:footnote w:type="continuationSeparator" w:id="0">
    <w:p w:rsidR="00552B43" w:rsidP="00BE450B" w:rsidRDefault="00552B43" w14:paraId="754780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2460" w:type="dxa"/>
      <w:tblInd w:w="-19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982"/>
      <w:gridCol w:w="2496"/>
      <w:gridCol w:w="4982"/>
    </w:tblGrid>
    <w:tr w:rsidR="00BE450B" w:rsidTr="00FC4F20" w14:paraId="7BE987FA" w14:textId="77777777">
      <w:tc>
        <w:tcPr>
          <w:tcW w:w="4982" w:type="dxa"/>
        </w:tcPr>
        <w:p w:rsidRPr="003569AC" w:rsidR="00BE450B" w:rsidP="00BE450B" w:rsidRDefault="00BE450B" w14:paraId="1829A745" w14:textId="77777777">
          <w:pPr>
            <w:pStyle w:val="BasicParagraph"/>
            <w:spacing w:before="560"/>
            <w:ind w:left="1152"/>
            <w:rPr>
              <w:rFonts w:ascii="Roboto Medium" w:hAnsi="Roboto Medium" w:cs="Roboto Medium"/>
              <w:color w:val="205A41"/>
              <w:sz w:val="16"/>
              <w:szCs w:val="16"/>
            </w:rPr>
          </w:pPr>
          <w:r>
            <w:rPr>
              <w:rFonts w:ascii="Roboto Medium" w:hAnsi="Roboto Medium" w:cs="Roboto Medium"/>
              <w:color w:val="205A41"/>
              <w:sz w:val="16"/>
              <w:szCs w:val="16"/>
            </w:rPr>
            <w:t>Department of Learning Resources</w:t>
          </w:r>
        </w:p>
      </w:tc>
      <w:tc>
        <w:tcPr>
          <w:tcW w:w="2496" w:type="dxa"/>
        </w:tcPr>
        <w:sdt>
          <w:sdtPr>
            <w:rPr>
              <w:noProof/>
            </w:rPr>
            <w:id w:val="344297475"/>
            <w:picture/>
          </w:sdtPr>
          <w:sdtContent>
            <w:p w:rsidR="00BE450B" w:rsidP="00BE450B" w:rsidRDefault="00BE450B" w14:paraId="1102BFCF" w14:textId="77777777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 wp14:anchorId="49128146" wp14:editId="65F63338">
                    <wp:extent cx="1447800" cy="850900"/>
                    <wp:effectExtent l="0" t="0" r="0" b="0"/>
                    <wp:docPr id="1935533666" name="Picture 1935533666" descr="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Picture 12" descr="Logo&#10;&#10;Description automatically generated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7800" cy="8509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BE450B" w:rsidP="00BE450B" w:rsidRDefault="00BE450B" w14:paraId="31853574" w14:textId="77777777"/>
      </w:tc>
      <w:tc>
        <w:tcPr>
          <w:tcW w:w="4982" w:type="dxa"/>
          <w:vAlign w:val="center"/>
        </w:tcPr>
        <w:p w:rsidRPr="00F964DF" w:rsidR="00BE450B" w:rsidP="00BE450B" w:rsidRDefault="00BE450B" w14:paraId="5E606108" w14:textId="77777777">
          <w:pPr>
            <w:pStyle w:val="BasicParagraph"/>
            <w:spacing w:before="560"/>
            <w:ind w:left="1584"/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</w:pPr>
          <w:r w:rsidRPr="2AA636EC"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  <w:t xml:space="preserve">University Campus </w:t>
          </w:r>
        </w:p>
        <w:p w:rsidRPr="00F964DF" w:rsidR="00BE450B" w:rsidP="00BE450B" w:rsidRDefault="00BE450B" w14:paraId="32774B18" w14:textId="77777777">
          <w:pPr>
            <w:pStyle w:val="BasicParagraph"/>
            <w:ind w:left="1584"/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</w:pPr>
          <w:r w:rsidRPr="2AA636EC"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  <w:t>33701 County Road 52</w:t>
          </w:r>
        </w:p>
        <w:p w:rsidRPr="00F964DF" w:rsidR="00BE450B" w:rsidP="00BE450B" w:rsidRDefault="00BE450B" w14:paraId="2588B3BC" w14:textId="77777777">
          <w:pPr>
            <w:pStyle w:val="BasicParagraph"/>
            <w:ind w:left="1584"/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</w:pPr>
          <w:r w:rsidRPr="00F964DF"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  <w:t>St. Leo, FL 33574</w:t>
          </w:r>
        </w:p>
        <w:p w:rsidR="00BE450B" w:rsidP="00BE450B" w:rsidRDefault="00BE450B" w14:paraId="0863E8E0" w14:textId="77777777">
          <w:pPr>
            <w:ind w:left="1584"/>
          </w:pPr>
          <w:r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  <w:t>faculty.textbooks</w:t>
          </w:r>
          <w:r w:rsidRPr="00F964DF">
            <w:rPr>
              <w:rFonts w:ascii="Open Sans" w:hAnsi="Open Sans" w:cs="Open Sans"/>
              <w:color w:val="595959" w:themeColor="text1" w:themeTint="A6"/>
              <w:sz w:val="16"/>
              <w:szCs w:val="16"/>
            </w:rPr>
            <w:t>@saintleo.edu</w:t>
          </w:r>
        </w:p>
      </w:tc>
    </w:tr>
  </w:tbl>
  <w:p w:rsidRPr="00BE450B" w:rsidR="00BE450B" w:rsidP="00BE450B" w:rsidRDefault="00BE450B" w14:paraId="2BB467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21744119">
    <w:abstractNumId w:val="8"/>
  </w:num>
  <w:num w:numId="2" w16cid:durableId="1913739463">
    <w:abstractNumId w:val="6"/>
  </w:num>
  <w:num w:numId="3" w16cid:durableId="702554540">
    <w:abstractNumId w:val="5"/>
  </w:num>
  <w:num w:numId="4" w16cid:durableId="1897086411">
    <w:abstractNumId w:val="4"/>
  </w:num>
  <w:num w:numId="5" w16cid:durableId="862665494">
    <w:abstractNumId w:val="7"/>
  </w:num>
  <w:num w:numId="6" w16cid:durableId="637998918">
    <w:abstractNumId w:val="3"/>
  </w:num>
  <w:num w:numId="7" w16cid:durableId="1807240279">
    <w:abstractNumId w:val="2"/>
  </w:num>
  <w:num w:numId="8" w16cid:durableId="1660959477">
    <w:abstractNumId w:val="1"/>
  </w:num>
  <w:num w:numId="9" w16cid:durableId="202331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5BD"/>
    <w:rsid w:val="00034616"/>
    <w:rsid w:val="0006063C"/>
    <w:rsid w:val="0015074B"/>
    <w:rsid w:val="0029639D"/>
    <w:rsid w:val="00326F90"/>
    <w:rsid w:val="003719CA"/>
    <w:rsid w:val="00552B43"/>
    <w:rsid w:val="00AA1D8D"/>
    <w:rsid w:val="00AC1CAC"/>
    <w:rsid w:val="00B47730"/>
    <w:rsid w:val="00BE450B"/>
    <w:rsid w:val="00CB0664"/>
    <w:rsid w:val="00F3433D"/>
    <w:rsid w:val="00FC693F"/>
    <w:rsid w:val="4734D068"/>
    <w:rsid w:val="6424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0708C"/>
  <w14:defaultImageDpi w14:val="300"/>
  <w15:docId w15:val="{40682DF6-2C72-49B7-856D-5A257FDC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sicParagraph" w:customStyle="1">
    <w:name w:val="[Basic Paragraph]"/>
    <w:basedOn w:val="Normal"/>
    <w:uiPriority w:val="99"/>
    <w:rsid w:val="00BE450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g" Id="rId10" /><Relationship Type="http://schemas.openxmlformats.org/officeDocument/2006/relationships/settings" Target="settings.xml" Id="rId4" /><Relationship Type="http://schemas.openxmlformats.org/officeDocument/2006/relationships/image" Target="media/image2.jpg" Id="rId9" /><Relationship Type="http://schemas.openxmlformats.org/officeDocument/2006/relationships/image" Target="/media/image4.jpg" Id="rId1197074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Abbie Luoma</lastModifiedBy>
  <revision>5</revision>
  <dcterms:created xsi:type="dcterms:W3CDTF">2026-06-02T13:57:00.0000000Z</dcterms:created>
  <dcterms:modified xsi:type="dcterms:W3CDTF">2026-06-02T22:00:04.8694532Z</dcterms:modified>
  <category/>
</coreProperties>
</file>